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C56" w:rsidRPr="002003D8" w:rsidRDefault="00595C56" w:rsidP="00595C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003D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ZARZĄDZENIE nr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696FC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48/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2017</w:t>
      </w:r>
    </w:p>
    <w:p w:rsidR="00595C56" w:rsidRPr="002003D8" w:rsidRDefault="00595C56" w:rsidP="00595C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003D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BURMISTRZA MIASTA ZAKOPANE</w:t>
      </w:r>
    </w:p>
    <w:p w:rsidR="00595C56" w:rsidRPr="002003D8" w:rsidRDefault="00595C56" w:rsidP="00595C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 dnia </w:t>
      </w:r>
      <w:r w:rsidR="00696FC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 marca 2017</w:t>
      </w:r>
    </w:p>
    <w:p w:rsidR="00595C56" w:rsidRPr="002003D8" w:rsidRDefault="00595C56" w:rsidP="00595C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95C56" w:rsidRPr="002003D8" w:rsidRDefault="00595C56" w:rsidP="00595C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95C56" w:rsidRPr="002003D8" w:rsidRDefault="00595C56" w:rsidP="00595C56">
      <w:pPr>
        <w:keepNext/>
        <w:spacing w:after="0" w:line="240" w:lineRule="auto"/>
        <w:ind w:left="1260" w:hanging="1260"/>
        <w:jc w:val="both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2003D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 sprawie: ogłoszenia otwartego konkursu ofert w 201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7r</w:t>
      </w:r>
      <w:r w:rsidRPr="002003D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na realizację zadań Gminy oraz zatwierdzenia regulaminu Konkursu dla zadań z zakresu wychowania w trzeźwości i przeciwdziałaniu alkoholizmowi </w:t>
      </w:r>
    </w:p>
    <w:p w:rsidR="00595C56" w:rsidRPr="002003D8" w:rsidRDefault="00595C56" w:rsidP="00595C56">
      <w:pPr>
        <w:spacing w:after="0" w:line="240" w:lineRule="auto"/>
        <w:ind w:firstLine="1134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595C56" w:rsidRPr="002003D8" w:rsidRDefault="00595C56" w:rsidP="00595C56">
      <w:pPr>
        <w:spacing w:after="0" w:line="240" w:lineRule="auto"/>
        <w:ind w:firstLine="113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95C56" w:rsidRPr="002003D8" w:rsidRDefault="00595C56" w:rsidP="00595C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3D8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art.30 ust.2 pkt.2 i pkt3 ustawy z dnia 8 marca 1990 roku o samorządzie gminnym (</w:t>
      </w:r>
      <w:proofErr w:type="spellStart"/>
      <w:r w:rsidRPr="002003D8">
        <w:rPr>
          <w:rFonts w:ascii="Times New Roman" w:eastAsia="Times New Roman" w:hAnsi="Times New Roman" w:cs="Times New Roman"/>
          <w:sz w:val="24"/>
          <w:szCs w:val="24"/>
          <w:lang w:eastAsia="pl-PL"/>
        </w:rPr>
        <w:t>Dz.U</w:t>
      </w:r>
      <w:proofErr w:type="spellEnd"/>
      <w:r w:rsidRPr="002003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tj. 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446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późn.zm</w:t>
      </w:r>
      <w:proofErr w:type="spellEnd"/>
      <w:r w:rsidRPr="002003D8">
        <w:rPr>
          <w:rFonts w:ascii="Times New Roman" w:eastAsia="Times New Roman" w:hAnsi="Times New Roman" w:cs="Times New Roman"/>
          <w:sz w:val="24"/>
          <w:szCs w:val="24"/>
          <w:lang w:eastAsia="pl-PL"/>
        </w:rPr>
        <w:t>), art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.11 i art.13 ustawy z dnia   </w:t>
      </w:r>
      <w:r w:rsidRPr="002003D8">
        <w:rPr>
          <w:rFonts w:ascii="Times New Roman" w:eastAsia="Times New Roman" w:hAnsi="Times New Roman" w:cs="Times New Roman"/>
          <w:sz w:val="24"/>
          <w:szCs w:val="24"/>
          <w:lang w:eastAsia="pl-PL"/>
        </w:rPr>
        <w:t>24 kwietnia 2003r. o działalności pożytku publicznego i wolontariacie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Dz.U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1817</w:t>
      </w:r>
      <w:r w:rsidRPr="002003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i </w:t>
      </w:r>
      <w:r w:rsidRPr="002003D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uchwały Rady Miasta Zakopane  nr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XXVII/415/2016 z dnia 24 listopada  2016r w  sprawie rocznego programu  współpracy  z organizacjami pozarządowymi  oraz podmiotami  których mowa w  art. 3 ust 3  ustawy  z dnia 24 kwietnia 2003r o działalności  pożytku publicznego i wolontariacie, </w:t>
      </w:r>
      <w:r w:rsidRPr="002003D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zarządzam, co następuje:</w:t>
      </w:r>
    </w:p>
    <w:p w:rsidR="00595C56" w:rsidRPr="002003D8" w:rsidRDefault="00595C56" w:rsidP="00595C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95C56" w:rsidRPr="002003D8" w:rsidRDefault="00595C56" w:rsidP="00595C56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003D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§1.</w:t>
      </w:r>
    </w:p>
    <w:p w:rsidR="00595C56" w:rsidRPr="002003D8" w:rsidRDefault="00595C56" w:rsidP="00595C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3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 Ogłasza się otwarty konkurs na zlecenie realizacji zadań Gminy w zakresie wychowania w trzeźwości i przeciwdziałania alkoholizmowi poprzez działania na rzecz profilaktyki i rehabilitacji uzależnień i przeciwdziałania patologiom społecznym </w:t>
      </w:r>
      <w:proofErr w:type="spellStart"/>
      <w:r w:rsidRPr="002003D8">
        <w:rPr>
          <w:rFonts w:ascii="Times New Roman" w:eastAsia="Times New Roman" w:hAnsi="Times New Roman" w:cs="Times New Roman"/>
          <w:sz w:val="24"/>
          <w:szCs w:val="24"/>
          <w:lang w:eastAsia="pl-PL"/>
        </w:rPr>
        <w:t>tj</w:t>
      </w:r>
      <w:proofErr w:type="spellEnd"/>
      <w:r w:rsidRPr="002003D8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595C56" w:rsidRPr="002003D8" w:rsidRDefault="00595C56" w:rsidP="00595C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595C56" w:rsidRPr="002003D8" w:rsidRDefault="00595C56" w:rsidP="00595C5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  <w:r w:rsidRPr="002003D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Zadanie nr 1-</w:t>
      </w:r>
      <w:r w:rsidRPr="002003D8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 organizowanie dla dzieci i młodzieży kolonii, obozów terapeutycznych, wyjazdów mających na celu poprawę funkcjonowania rodziny, pokazanie innego modelu życia w społeczeństwie, w tym dla dzieci i młodzieży szczególne narażonych na działanie czynników ryzyka,</w:t>
      </w:r>
    </w:p>
    <w:p w:rsidR="00595C56" w:rsidRPr="002003D8" w:rsidRDefault="00595C56" w:rsidP="00595C56">
      <w:pPr>
        <w:spacing w:after="120" w:line="240" w:lineRule="auto"/>
        <w:ind w:right="142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</w:p>
    <w:p w:rsidR="00595C56" w:rsidRPr="002003D8" w:rsidRDefault="00595C56" w:rsidP="00595C56">
      <w:pPr>
        <w:spacing w:after="120" w:line="240" w:lineRule="auto"/>
        <w:ind w:right="142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  <w:r w:rsidRPr="002003D8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Zadanie nr 2- organizowanie imprez okolicznościowych, w tym z okazji dnia dziecka, mikołajkowych i świątecznych z wręczaniem paczek dla dzieci z rodzin z problemami alkoholowymi i o niskim statusie materialnym i społecznym,</w:t>
      </w:r>
    </w:p>
    <w:p w:rsidR="00595C56" w:rsidRPr="002003D8" w:rsidRDefault="00595C56" w:rsidP="00595C56">
      <w:pPr>
        <w:spacing w:after="120" w:line="240" w:lineRule="auto"/>
        <w:ind w:right="142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  <w:r w:rsidRPr="002003D8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Zadanie nr 3- organizowanie lub współfinansowanie imprez i uroczystości promujących zdrowy tryb życia bez alkoholu i innych używek</w:t>
      </w:r>
    </w:p>
    <w:p w:rsidR="00595C56" w:rsidRPr="002003D8" w:rsidRDefault="00595C56" w:rsidP="00595C56">
      <w:pPr>
        <w:spacing w:after="120" w:line="240" w:lineRule="auto"/>
        <w:ind w:right="142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  <w:r w:rsidRPr="002003D8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Zadanie nr 4- szkolenie przedstawicieli grup zawodowych stykających się w środowisku pracy z problemami alkoholowymi (policjantów, strażników miejskich, pracowników opieki społecznej, kuratorów sądowych, nauczycieli, pedagogów szkolnych, pielęgniarek i pracowników służby zdrowia)</w:t>
      </w:r>
    </w:p>
    <w:p w:rsidR="00595C56" w:rsidRPr="002003D8" w:rsidRDefault="00595C56" w:rsidP="00595C56">
      <w:pPr>
        <w:spacing w:after="120" w:line="240" w:lineRule="auto"/>
        <w:ind w:right="142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  <w:r w:rsidRPr="002003D8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Zadanie nr 5- organizowanie szkoleń dla sprzedawców alkoholi,</w:t>
      </w:r>
    </w:p>
    <w:p w:rsidR="00595C56" w:rsidRPr="002003D8" w:rsidRDefault="00595C56" w:rsidP="00595C56">
      <w:pPr>
        <w:spacing w:after="120" w:line="240" w:lineRule="auto"/>
        <w:ind w:right="142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  <w:r w:rsidRPr="002003D8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Zadanie nr 6- prowadzenie kawiarni bezalkoholowej dla młodzieży,</w:t>
      </w:r>
    </w:p>
    <w:p w:rsidR="00595C56" w:rsidRPr="002003D8" w:rsidRDefault="00595C56" w:rsidP="00595C56">
      <w:pPr>
        <w:spacing w:after="120" w:line="240" w:lineRule="auto"/>
        <w:ind w:right="142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  <w:r w:rsidRPr="002003D8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Zadanie nr 7 - prowadzenie edukacji publicznej w obszarze profilaktyki zachowań ryzykownych, przeciwdziałania przemocy w rodzinie oraz promocji zdrowego trybu życia: realizacja kampanii społecznych, cyklicznych działań edukacyjnych, w tym konkursów propagujących wiedzę na określony temat,</w:t>
      </w:r>
    </w:p>
    <w:p w:rsidR="00595C56" w:rsidRPr="002003D8" w:rsidRDefault="00595C56" w:rsidP="00595C56">
      <w:pPr>
        <w:spacing w:after="120" w:line="240" w:lineRule="auto"/>
        <w:ind w:right="142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  <w:r w:rsidRPr="002003D8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Zadanie nr 8 - działania profilaktyczno-edukacyjne prowadzone w klubach młodzieżowych, dyskotekach i miejscach gromadzenia się osób z grup ryzyka</w:t>
      </w:r>
    </w:p>
    <w:p w:rsidR="00595C56" w:rsidRPr="002003D8" w:rsidRDefault="00595C56" w:rsidP="00595C56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595C56" w:rsidRPr="002003D8" w:rsidRDefault="00595C56" w:rsidP="00595C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003D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2. Zadanie zlecone wskazane w ust 1 , finansowane ze środków budżetu Miasta Zakopane, wyłonieni wykonawcy mogą realizować w okresie od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  kwietnia 2017</w:t>
      </w:r>
      <w:r w:rsidRPr="002003D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dnia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30 grudnia 2017</w:t>
      </w:r>
      <w:r w:rsidRPr="002003D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r.</w:t>
      </w:r>
    </w:p>
    <w:p w:rsidR="00595C56" w:rsidRPr="002003D8" w:rsidRDefault="00595C56" w:rsidP="00595C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3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Na realizację zadań wskazanych w ust 1 przeznacza się kwotę </w:t>
      </w:r>
      <w:r w:rsidRPr="002003D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250 000,00</w:t>
      </w:r>
      <w:r w:rsidRPr="002003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złotych. Wysokość wsparcia finansowego ze strony Miasta Zakopane </w:t>
      </w:r>
      <w:r w:rsidRPr="002003D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nie przekroczy 80 %</w:t>
      </w:r>
      <w:r w:rsidRPr="002003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całkowitych kosztów.</w:t>
      </w:r>
    </w:p>
    <w:p w:rsidR="00595C56" w:rsidRPr="002003D8" w:rsidRDefault="00595C56" w:rsidP="00595C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3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W wyniku rozpoznania ofert Gmina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Miasto </w:t>
      </w:r>
      <w:r w:rsidRPr="002003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Zakopane może zlecić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realizację zadań</w:t>
      </w:r>
      <w:r w:rsidRPr="002003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wskazan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Pr="002003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ust 1 jednemu lub kilku wykonawcom w granicach łącznej kwoty wskazanej w ust 3.</w:t>
      </w:r>
    </w:p>
    <w:p w:rsidR="00595C56" w:rsidRPr="002003D8" w:rsidRDefault="00595C56" w:rsidP="00595C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95C56" w:rsidRPr="002003D8" w:rsidRDefault="00595C56" w:rsidP="00595C56">
      <w:pPr>
        <w:spacing w:after="120" w:line="240" w:lineRule="auto"/>
        <w:ind w:left="18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003D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§2.</w:t>
      </w:r>
    </w:p>
    <w:p w:rsidR="00595C56" w:rsidRPr="002003D8" w:rsidRDefault="00595C56" w:rsidP="00595C56">
      <w:pPr>
        <w:spacing w:after="120" w:line="240" w:lineRule="auto"/>
        <w:ind w:left="18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3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Oferty należy składać do dnia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24 marca 2017</w:t>
      </w:r>
      <w:r w:rsidRPr="002003D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godz. 10.00 w Urzędzie Miasta Zakopane </w:t>
      </w:r>
      <w:r w:rsidRPr="002003D8">
        <w:rPr>
          <w:rFonts w:ascii="Times New Roman" w:eastAsia="Times New Roman" w:hAnsi="Times New Roman" w:cs="Times New Roman"/>
          <w:sz w:val="24"/>
          <w:szCs w:val="24"/>
          <w:lang w:eastAsia="pl-PL"/>
        </w:rPr>
        <w:t>w sposób i na zasadach określonych w Regulaminie.</w:t>
      </w:r>
    </w:p>
    <w:p w:rsidR="00595C56" w:rsidRPr="002003D8" w:rsidRDefault="00595C56" w:rsidP="00595C56">
      <w:pPr>
        <w:spacing w:after="120" w:line="240" w:lineRule="auto"/>
        <w:ind w:left="18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95C56" w:rsidRPr="002003D8" w:rsidRDefault="00595C56" w:rsidP="00595C56">
      <w:pPr>
        <w:spacing w:after="120" w:line="240" w:lineRule="auto"/>
        <w:ind w:left="18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003D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§3.</w:t>
      </w:r>
    </w:p>
    <w:p w:rsidR="00595C56" w:rsidRPr="002003D8" w:rsidRDefault="00595C56" w:rsidP="00595C56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konkursu</w:t>
      </w:r>
      <w:r w:rsidRPr="002003D8">
        <w:rPr>
          <w:rFonts w:ascii="Times New Roman" w:eastAsia="Times New Roman" w:hAnsi="Times New Roman" w:cs="Times New Roman"/>
          <w:sz w:val="24"/>
          <w:szCs w:val="24"/>
          <w:lang w:eastAsia="pl-PL"/>
        </w:rPr>
        <w:t>, warunki oferty oraz umowy zawarte zostały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003D8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003D8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003D8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Konkursu stanowiącym załącznik nr 1 do niniejszego zarządzenia.</w:t>
      </w:r>
    </w:p>
    <w:p w:rsidR="00595C56" w:rsidRPr="002003D8" w:rsidRDefault="00595C56" w:rsidP="00595C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95C56" w:rsidRPr="002003D8" w:rsidRDefault="00595C56" w:rsidP="00595C56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003D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§4.</w:t>
      </w:r>
    </w:p>
    <w:p w:rsidR="00595C56" w:rsidRPr="002003D8" w:rsidRDefault="00595C56" w:rsidP="00595C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3D8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Zarządzenia powierza się Pełnomocnikowi Burmistrza ds. rozwiązywania problemów alkoholowych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narkomanii</w:t>
      </w:r>
      <w:r w:rsidRPr="002003D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95C56" w:rsidRPr="002003D8" w:rsidRDefault="00595C56" w:rsidP="00595C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95C56" w:rsidRPr="002003D8" w:rsidRDefault="00595C56" w:rsidP="00595C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003D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§5.</w:t>
      </w:r>
    </w:p>
    <w:p w:rsidR="00595C56" w:rsidRPr="002003D8" w:rsidRDefault="00595C56" w:rsidP="00595C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3D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wchodzi w życie z dniem podpisania.</w:t>
      </w:r>
    </w:p>
    <w:p w:rsidR="00595C56" w:rsidRPr="002003D8" w:rsidRDefault="00595C56" w:rsidP="00595C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95C56" w:rsidRPr="002003D8" w:rsidRDefault="00595C56" w:rsidP="00595C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95C56" w:rsidRPr="002003D8" w:rsidRDefault="00595C56" w:rsidP="00595C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95C56" w:rsidRPr="002003D8" w:rsidRDefault="00595C56" w:rsidP="00595C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95C56" w:rsidRPr="002003D8" w:rsidRDefault="00595C56" w:rsidP="00595C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95C56" w:rsidRPr="002003D8" w:rsidRDefault="00595C56" w:rsidP="00595C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95C56" w:rsidRPr="002003D8" w:rsidRDefault="00595C56" w:rsidP="00595C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95C56" w:rsidRPr="002003D8" w:rsidRDefault="00595C56" w:rsidP="00595C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95C56" w:rsidRPr="002003D8" w:rsidRDefault="00595C56" w:rsidP="00595C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95C56" w:rsidRPr="002003D8" w:rsidRDefault="00595C56" w:rsidP="00595C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95C56" w:rsidRPr="002003D8" w:rsidRDefault="00595C56" w:rsidP="00595C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95C56" w:rsidRDefault="00595C56" w:rsidP="00595C56"/>
    <w:p w:rsidR="00595C56" w:rsidRDefault="00595C56" w:rsidP="00595C56"/>
    <w:p w:rsidR="00595C56" w:rsidRDefault="00595C56" w:rsidP="00595C56"/>
    <w:p w:rsidR="00595C56" w:rsidRDefault="00595C56" w:rsidP="00595C56"/>
    <w:p w:rsidR="00595C56" w:rsidRDefault="00595C56" w:rsidP="00595C56">
      <w:bookmarkStart w:id="0" w:name="_GoBack"/>
      <w:bookmarkEnd w:id="0"/>
    </w:p>
    <w:p w:rsidR="00524BA6" w:rsidRDefault="00696FCF"/>
    <w:sectPr w:rsidR="00524BA6" w:rsidSect="00433C16">
      <w:pgSz w:w="11906" w:h="16838"/>
      <w:pgMar w:top="1618" w:right="1417" w:bottom="1417" w:left="16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95C56"/>
    <w:rsid w:val="00155607"/>
    <w:rsid w:val="001A3213"/>
    <w:rsid w:val="005515CE"/>
    <w:rsid w:val="00595C56"/>
    <w:rsid w:val="00696FCF"/>
    <w:rsid w:val="006A2681"/>
    <w:rsid w:val="00C26073"/>
    <w:rsid w:val="00E52C52"/>
    <w:rsid w:val="00E86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5C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509</Words>
  <Characters>3060</Characters>
  <Application>Microsoft Office Word</Application>
  <DocSecurity>0</DocSecurity>
  <Lines>25</Lines>
  <Paragraphs>7</Paragraphs>
  <ScaleCrop>false</ScaleCrop>
  <Company/>
  <LinksUpToDate>false</LinksUpToDate>
  <CharactersWithSpaces>3562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Radców</dc:creator>
  <cp:lastModifiedBy>MOPS</cp:lastModifiedBy>
  <cp:revision>2</cp:revision>
  <dcterms:created xsi:type="dcterms:W3CDTF">2017-02-28T09:57:00Z</dcterms:created>
  <dcterms:modified xsi:type="dcterms:W3CDTF">2017-03-02T10:55:00Z</dcterms:modified>
</cp:coreProperties>
</file>